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11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2D4BCD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4BCD">
        <w:rPr>
          <w:rFonts w:ascii="GHEA Grapalat" w:hAnsi="GHEA Grapalat" w:cs="GHEA Grapalat"/>
          <w:sz w:val="24"/>
          <w:szCs w:val="24"/>
          <w:lang w:val="hy-AM"/>
        </w:rPr>
        <w:t>«ՌՎ Պրոջեկտս»ՍՊԸ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BCD">
        <w:rPr>
          <w:rFonts w:ascii="GHEA Grapalat" w:hAnsi="GHEA Grapalat"/>
          <w:sz w:val="24"/>
          <w:szCs w:val="24"/>
          <w:lang w:val="hy-AM"/>
        </w:rPr>
        <w:t>30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F814AA">
        <w:rPr>
          <w:rFonts w:ascii="GHEA Grapalat" w:hAnsi="GHEA Grapalat"/>
          <w:sz w:val="24"/>
          <w:szCs w:val="24"/>
          <w:lang w:val="hy-AM"/>
        </w:rPr>
        <w:t>3</w:t>
      </w:r>
      <w:r w:rsidR="00A13D97" w:rsidRPr="00A13D97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34</cp:revision>
  <cp:lastPrinted>2018-07-26T06:55:00Z</cp:lastPrinted>
  <dcterms:created xsi:type="dcterms:W3CDTF">2018-04-17T09:55:00Z</dcterms:created>
  <dcterms:modified xsi:type="dcterms:W3CDTF">2018-07-26T06:56:00Z</dcterms:modified>
</cp:coreProperties>
</file>